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2DB" w:rsidRDefault="0075601F">
      <w:pPr>
        <w:spacing w:line="360" w:lineRule="auto"/>
        <w:jc w:val="center"/>
        <w:rPr>
          <w:rFonts w:ascii="方正小标宋简体" w:eastAsia="方正小标宋简体" w:hAnsi="华文仿宋"/>
          <w:bCs/>
          <w:sz w:val="44"/>
          <w:szCs w:val="44"/>
        </w:rPr>
      </w:pPr>
      <w:r>
        <w:rPr>
          <w:rFonts w:ascii="方正小标宋简体" w:eastAsia="方正小标宋简体" w:hAnsi="华文仿宋" w:hint="eastAsia"/>
          <w:bCs/>
          <w:sz w:val="44"/>
          <w:szCs w:val="44"/>
        </w:rPr>
        <w:t>2019—2022年任期述职述德述廉报告</w:t>
      </w:r>
    </w:p>
    <w:p w:rsidR="003112DB" w:rsidRPr="00664033" w:rsidRDefault="0075601F">
      <w:pPr>
        <w:spacing w:line="360" w:lineRule="auto"/>
        <w:jc w:val="center"/>
        <w:rPr>
          <w:rFonts w:ascii="方正仿宋简体" w:eastAsia="方正仿宋简体" w:hAnsi="仿宋"/>
          <w:sz w:val="32"/>
          <w:szCs w:val="32"/>
        </w:rPr>
      </w:pPr>
      <w:r w:rsidRPr="00664033">
        <w:rPr>
          <w:rFonts w:ascii="方正仿宋简体" w:eastAsia="方正仿宋简体" w:hAnsi="仿宋" w:hint="eastAsia"/>
          <w:sz w:val="32"/>
          <w:szCs w:val="32"/>
        </w:rPr>
        <w:t xml:space="preserve">伍德勤    继续教育学院党支部书记   院长 </w:t>
      </w:r>
    </w:p>
    <w:p w:rsidR="003112DB" w:rsidRPr="00664033" w:rsidRDefault="0075601F">
      <w:pPr>
        <w:spacing w:after="0" w:line="560" w:lineRule="exact"/>
        <w:ind w:firstLineChars="200" w:firstLine="640"/>
        <w:rPr>
          <w:rFonts w:ascii="方正仿宋简体" w:eastAsia="方正仿宋简体" w:hAnsi="仿宋" w:cs="仿宋_GB2312"/>
          <w:sz w:val="32"/>
          <w:szCs w:val="32"/>
        </w:rPr>
      </w:pPr>
      <w:r w:rsidRPr="00664033">
        <w:rPr>
          <w:rFonts w:ascii="方正仿宋简体" w:eastAsia="方正仿宋简体" w:hAnsi="仿宋" w:cs="Arial" w:hint="eastAsia"/>
          <w:sz w:val="32"/>
          <w:szCs w:val="32"/>
        </w:rPr>
        <w:t>2019年8月，在学校领导的信任和支持下，本人开始担任继续教育学院院长一职，并兼任继教院党支部书记。三年来，</w:t>
      </w:r>
      <w:r w:rsidRPr="00664033">
        <w:rPr>
          <w:rFonts w:ascii="方正仿宋简体" w:eastAsia="方正仿宋简体" w:hAnsi="仿宋" w:cs="仿宋_GB2312" w:hint="eastAsia"/>
          <w:sz w:val="32"/>
          <w:szCs w:val="32"/>
        </w:rPr>
        <w:t>本人</w:t>
      </w:r>
      <w:r w:rsidRPr="00664033">
        <w:rPr>
          <w:rFonts w:ascii="方正仿宋简体" w:eastAsia="方正仿宋简体" w:hAnsi="仿宋" w:hint="eastAsia"/>
          <w:color w:val="000000"/>
          <w:sz w:val="32"/>
          <w:szCs w:val="32"/>
        </w:rPr>
        <w:t>积极</w:t>
      </w:r>
      <w:r w:rsidRPr="00664033">
        <w:rPr>
          <w:rFonts w:ascii="方正仿宋简体" w:eastAsia="方正仿宋简体" w:hAnsi="仿宋" w:cs="仿宋_GB2312" w:hint="eastAsia"/>
          <w:sz w:val="32"/>
          <w:szCs w:val="32"/>
        </w:rPr>
        <w:t>“探索”继续教育发展新模式，促进学校继续教育转型发展。学院发展</w:t>
      </w:r>
      <w:r w:rsidRPr="00664033">
        <w:rPr>
          <w:rFonts w:ascii="方正仿宋简体" w:eastAsia="方正仿宋简体" w:hAnsi="仿宋" w:hint="eastAsia"/>
          <w:color w:val="000000"/>
          <w:sz w:val="32"/>
          <w:szCs w:val="32"/>
        </w:rPr>
        <w:t>紧紧围绕学校党政总体工作计划和目标</w:t>
      </w:r>
      <w:r w:rsidRPr="00664033">
        <w:rPr>
          <w:rFonts w:ascii="方正仿宋简体" w:eastAsia="方正仿宋简体" w:hAnsi="仿宋" w:cs="Arial" w:hint="eastAsia"/>
          <w:sz w:val="32"/>
          <w:szCs w:val="32"/>
        </w:rPr>
        <w:t>，</w:t>
      </w:r>
      <w:r w:rsidRPr="00664033">
        <w:rPr>
          <w:rFonts w:ascii="方正仿宋简体" w:eastAsia="方正仿宋简体" w:hAnsi="仿宋" w:hint="eastAsia"/>
          <w:color w:val="000000"/>
          <w:sz w:val="32"/>
          <w:szCs w:val="32"/>
        </w:rPr>
        <w:t>以“</w:t>
      </w:r>
      <w:r w:rsidRPr="00664033">
        <w:rPr>
          <w:rFonts w:ascii="方正仿宋简体" w:eastAsia="方正仿宋简体" w:hAnsi="仿宋" w:cs="Times New Roman" w:hint="eastAsia"/>
          <w:color w:val="000000"/>
          <w:sz w:val="32"/>
          <w:szCs w:val="32"/>
        </w:rPr>
        <w:t>立德树人、规范办学、科学管理、提质培优</w:t>
      </w:r>
      <w:r w:rsidRPr="00664033">
        <w:rPr>
          <w:rFonts w:ascii="方正仿宋简体" w:eastAsia="方正仿宋简体" w:hAnsi="仿宋" w:hint="eastAsia"/>
          <w:color w:val="000000"/>
          <w:sz w:val="32"/>
          <w:szCs w:val="32"/>
        </w:rPr>
        <w:t>”为办学理念，</w:t>
      </w:r>
      <w:r w:rsidRPr="00664033">
        <w:rPr>
          <w:rFonts w:ascii="方正仿宋简体" w:eastAsia="方正仿宋简体" w:hAnsi="仿宋" w:cs="仿宋_GB2312" w:hint="eastAsia"/>
          <w:sz w:val="32"/>
          <w:szCs w:val="32"/>
        </w:rPr>
        <w:t>任职期间首次对继续教育实现了目标管理，并连续两年超额完成目标管理任务</w:t>
      </w:r>
      <w:r w:rsidRPr="00664033">
        <w:rPr>
          <w:rFonts w:ascii="方正仿宋简体" w:eastAsia="方正仿宋简体" w:hAnsi="仿宋" w:cs="Arial" w:hint="eastAsia"/>
          <w:sz w:val="32"/>
          <w:szCs w:val="32"/>
        </w:rPr>
        <w:t>。本人</w:t>
      </w:r>
      <w:r w:rsidRPr="00664033">
        <w:rPr>
          <w:rFonts w:ascii="方正仿宋简体" w:eastAsia="方正仿宋简体" w:hAnsi="仿宋" w:cs="仿宋_GB2312" w:hint="eastAsia"/>
          <w:sz w:val="32"/>
          <w:szCs w:val="32"/>
        </w:rPr>
        <w:t>在思想政治上和业务能力上努力求进步，认真完成“一岗双责”和“双肩挑”任务，</w:t>
      </w:r>
      <w:r w:rsidRPr="00664033">
        <w:rPr>
          <w:rFonts w:ascii="方正仿宋简体" w:eastAsia="方正仿宋简体" w:hAnsi="仿宋" w:cs="Arial" w:hint="eastAsia"/>
          <w:sz w:val="32"/>
          <w:szCs w:val="32"/>
        </w:rPr>
        <w:t>现</w:t>
      </w:r>
      <w:r w:rsidRPr="00664033">
        <w:rPr>
          <w:rFonts w:ascii="方正仿宋简体" w:eastAsia="方正仿宋简体" w:hAnsi="仿宋" w:hint="eastAsia"/>
          <w:sz w:val="32"/>
          <w:szCs w:val="32"/>
        </w:rPr>
        <w:t>将本人任职期间履行岗位职责情况汇报如下：</w:t>
      </w:r>
    </w:p>
    <w:p w:rsidR="003112DB" w:rsidRPr="00664033" w:rsidRDefault="0075601F">
      <w:pPr>
        <w:spacing w:after="0" w:line="560" w:lineRule="exact"/>
        <w:ind w:firstLineChars="200" w:firstLine="643"/>
        <w:rPr>
          <w:rFonts w:ascii="方正仿宋简体" w:eastAsia="方正仿宋简体" w:hAnsi="仿宋" w:cs="仿宋_GB2312"/>
          <w:b/>
          <w:sz w:val="32"/>
          <w:szCs w:val="32"/>
        </w:rPr>
      </w:pPr>
      <w:r w:rsidRPr="00664033">
        <w:rPr>
          <w:rFonts w:ascii="方正仿宋简体" w:eastAsia="方正仿宋简体" w:hAnsi="仿宋" w:cs="仿宋_GB2312" w:hint="eastAsia"/>
          <w:b/>
          <w:sz w:val="32"/>
          <w:szCs w:val="32"/>
        </w:rPr>
        <w:t>一、个人思想政治情况</w:t>
      </w:r>
    </w:p>
    <w:p w:rsidR="003112DB" w:rsidRPr="00664033" w:rsidRDefault="0075601F">
      <w:pPr>
        <w:spacing w:after="0" w:line="560" w:lineRule="exact"/>
        <w:ind w:firstLineChars="200" w:firstLine="640"/>
        <w:rPr>
          <w:rFonts w:ascii="方正仿宋简体" w:eastAsia="方正仿宋简体" w:hAnsi="仿宋"/>
          <w:color w:val="000000" w:themeColor="text1"/>
          <w:sz w:val="32"/>
          <w:szCs w:val="32"/>
        </w:rPr>
      </w:pPr>
      <w:r w:rsidRPr="00664033">
        <w:rPr>
          <w:rFonts w:ascii="方正仿宋简体" w:eastAsia="方正仿宋简体" w:hAnsi="仿宋" w:hint="eastAsia"/>
          <w:color w:val="000000" w:themeColor="text1"/>
          <w:sz w:val="32"/>
          <w:szCs w:val="32"/>
        </w:rPr>
        <w:t>本人始终坚持将思想政治建设摆在首位，以贯彻落实习近平新时代中国特色社会主义思想为指引，强化党员干部的模范作用，带头学习习总书记系列重要讲话精神、中央有关文件以及十九届党中央系列全会精神，学习中国共产党党史、《中国共产党章程》《中国共产党廉政自律准则》《关于新形势下党内政治生活的若干准则》《中国共产党纪律处分条例》以及《深入学习习近平关于教育的重要论述》等，并结合具体的工作岗位，学用结合。在思想上、政治上、行动上与党中央和校党委保持高度一致。在坚决维护党的政治纪律</w:t>
      </w:r>
      <w:r w:rsidRPr="00664033">
        <w:rPr>
          <w:rFonts w:ascii="方正仿宋简体" w:eastAsia="方正仿宋简体" w:hAnsi="仿宋" w:hint="eastAsia"/>
          <w:color w:val="000000" w:themeColor="text1"/>
          <w:sz w:val="32"/>
          <w:szCs w:val="32"/>
        </w:rPr>
        <w:lastRenderedPageBreak/>
        <w:t>和党的方针政策的同时，能从学校发展的大局出发和学校中长期发展的需要出发，干事创业，积极探索和创新继续教育管理新模式，谋划学校继续教育新发展。</w:t>
      </w:r>
    </w:p>
    <w:p w:rsidR="003112DB" w:rsidRPr="00664033" w:rsidRDefault="0075601F">
      <w:pPr>
        <w:spacing w:after="0" w:line="560" w:lineRule="exact"/>
        <w:ind w:firstLineChars="200" w:firstLine="643"/>
        <w:rPr>
          <w:rFonts w:ascii="方正仿宋简体" w:eastAsia="方正仿宋简体" w:hAnsi="仿宋"/>
          <w:b/>
          <w:sz w:val="32"/>
          <w:szCs w:val="32"/>
        </w:rPr>
      </w:pPr>
      <w:r w:rsidRPr="00664033">
        <w:rPr>
          <w:rFonts w:ascii="方正仿宋简体" w:eastAsia="方正仿宋简体" w:hAnsi="仿宋" w:hint="eastAsia"/>
          <w:b/>
          <w:sz w:val="32"/>
          <w:szCs w:val="32"/>
        </w:rPr>
        <w:t>二、廉洁自律和“一岗双责”情况</w:t>
      </w:r>
    </w:p>
    <w:p w:rsidR="003112DB" w:rsidRPr="00664033" w:rsidRDefault="0075601F">
      <w:pPr>
        <w:spacing w:after="0" w:line="560" w:lineRule="exact"/>
        <w:ind w:firstLineChars="200" w:firstLine="640"/>
        <w:rPr>
          <w:rFonts w:ascii="方正仿宋简体" w:eastAsia="方正仿宋简体" w:hAnsi="仿宋" w:cs="仿宋_GB2312"/>
          <w:sz w:val="32"/>
          <w:szCs w:val="32"/>
        </w:rPr>
      </w:pPr>
      <w:r w:rsidRPr="00664033">
        <w:rPr>
          <w:rFonts w:ascii="方正仿宋简体" w:eastAsia="方正仿宋简体" w:hAnsi="仿宋" w:cs="宋体" w:hint="eastAsia"/>
          <w:sz w:val="32"/>
          <w:szCs w:val="32"/>
        </w:rPr>
        <w:t>本人始终铭记党的宗旨，坚守廉洁自律的工作作风，作为党支部书记和部门负责人，时刻将</w:t>
      </w:r>
      <w:r w:rsidRPr="00664033">
        <w:rPr>
          <w:rFonts w:ascii="方正仿宋简体" w:eastAsia="方正仿宋简体" w:hAnsi="仿宋" w:cs="宋体" w:hint="eastAsia"/>
          <w:color w:val="000000"/>
          <w:sz w:val="32"/>
          <w:szCs w:val="32"/>
        </w:rPr>
        <w:t>党的政治纪律、政治规矩融入到日常工作和生活中，认真贯彻落实党的路线方针政策，有令必行、有禁必止</w:t>
      </w:r>
      <w:r w:rsidRPr="00664033">
        <w:rPr>
          <w:rFonts w:ascii="方正仿宋简体" w:eastAsia="方正仿宋简体" w:hAnsi="仿宋" w:cs="宋体" w:hint="eastAsia"/>
          <w:sz w:val="32"/>
          <w:szCs w:val="32"/>
        </w:rPr>
        <w:t>。努力按照习总书记在廉政工作会议上的讲话精神要求自己，深入学习贯彻“廉政条例”。通过加强理论学习和案例学习，夯实自身的</w:t>
      </w:r>
      <w:r w:rsidRPr="00664033">
        <w:rPr>
          <w:rFonts w:ascii="方正仿宋简体" w:eastAsia="方正仿宋简体" w:hAnsi="仿宋" w:cs="仿宋_GB2312" w:hint="eastAsia"/>
          <w:sz w:val="32"/>
          <w:szCs w:val="32"/>
        </w:rPr>
        <w:t>思想政治基础，筑牢反腐防变的防线，增强抵御各种思想侵蚀的免疫力。在招生、评优以及与企业合作的过程中，强调按规则办事，做到公开、公正，未有不良反映。注重从思想和制度上筑牢防线，努力营造风清气正的管理生态，切实维护学校的声誉以及继续教育学院的和谐和稳定。</w:t>
      </w:r>
    </w:p>
    <w:p w:rsidR="003112DB" w:rsidRPr="00664033" w:rsidRDefault="0075601F">
      <w:pPr>
        <w:tabs>
          <w:tab w:val="center" w:pos="4223"/>
        </w:tabs>
        <w:spacing w:after="0" w:line="560" w:lineRule="exact"/>
        <w:ind w:firstLineChars="200" w:firstLine="640"/>
        <w:rPr>
          <w:rFonts w:ascii="方正仿宋简体" w:eastAsia="方正仿宋简体" w:hAnsi="仿宋"/>
          <w:b/>
          <w:sz w:val="32"/>
          <w:szCs w:val="32"/>
        </w:rPr>
      </w:pPr>
      <w:r w:rsidRPr="00664033">
        <w:rPr>
          <w:rFonts w:ascii="方正仿宋简体" w:eastAsia="方正仿宋简体" w:hAnsi="仿宋" w:hint="eastAsia"/>
          <w:sz w:val="32"/>
          <w:szCs w:val="32"/>
        </w:rPr>
        <w:t>2019-2021年，我院实施目标管理改革，努力激发大家干事创业的积极性和创造性。首先，制订和完善内部管理制度。先后制订和修订了《合肥学院继续教育学院目标管理及考核和办法（修订）》《继续教育学院学历继续教育课酬及相关费用发放标准（修订）》《继续教育学院培训工作专家劳务费发放标准及管理办法（暂行）》《合肥学院学历继续教育函授站（助学点）管理考核办法》《合肥学院继续教育学院非学历教育证书管理暂行办法》等文件。其次，与二级</w:t>
      </w:r>
      <w:r w:rsidRPr="00664033">
        <w:rPr>
          <w:rFonts w:ascii="方正仿宋简体" w:eastAsia="方正仿宋简体" w:hAnsi="仿宋" w:hint="eastAsia"/>
          <w:sz w:val="32"/>
          <w:szCs w:val="32"/>
        </w:rPr>
        <w:lastRenderedPageBreak/>
        <w:t>学院合作，积极申报招生专业，扩大学历教育招生规模。目前对外招生专业超过十个，三年共录取新生8898名。三是积极争取校外资源，大力发展非学历教育培训。三年来共举办培训项目69个（2019年7个，2020年23个，2021年39个），共培训学员34457名。另外，作为</w:t>
      </w:r>
      <w:r w:rsidRPr="00664033">
        <w:rPr>
          <w:rFonts w:ascii="方正仿宋简体" w:eastAsia="方正仿宋简体" w:hAnsi="仿宋" w:cs="仿宋_GB2312" w:hint="eastAsia"/>
          <w:sz w:val="32"/>
          <w:szCs w:val="32"/>
        </w:rPr>
        <w:t>“双肩挑”人员，</w:t>
      </w:r>
      <w:r w:rsidRPr="00664033">
        <w:rPr>
          <w:rFonts w:ascii="方正仿宋简体" w:eastAsia="方正仿宋简体" w:hAnsi="仿宋" w:hint="eastAsia"/>
          <w:sz w:val="32"/>
          <w:szCs w:val="32"/>
        </w:rPr>
        <w:t>三年皆超额完成教学和教科研工作任务；在</w:t>
      </w:r>
      <w:r w:rsidRPr="00664033">
        <w:rPr>
          <w:rFonts w:ascii="方正仿宋简体" w:eastAsia="方正仿宋简体" w:hAnsi="仿宋" w:cs="宋体" w:hint="eastAsia"/>
          <w:sz w:val="32"/>
          <w:szCs w:val="32"/>
        </w:rPr>
        <w:t>2020年春季新冠疫情蔓延严重期间，</w:t>
      </w:r>
      <w:r w:rsidRPr="00664033">
        <w:rPr>
          <w:rFonts w:ascii="方正仿宋简体" w:eastAsia="方正仿宋简体" w:hAnsi="仿宋" w:cs="宋体" w:hint="eastAsia"/>
          <w:color w:val="000000"/>
          <w:sz w:val="32"/>
          <w:szCs w:val="32"/>
        </w:rPr>
        <w:t>下沉到经开区海恒社区福禄园A区担任疫情防控工作志愿者一个多月，被评为“海恒社区最美志愿者”；同时做好泗县对户扶贫工作，一直在思想上和经济上支持该户（户主周家理）女儿上学读书等。尽力做好党员模范带头作用，履行“</w:t>
      </w:r>
      <w:r w:rsidRPr="00664033">
        <w:rPr>
          <w:rFonts w:ascii="方正仿宋简体" w:eastAsia="方正仿宋简体" w:hAnsi="仿宋" w:hint="eastAsia"/>
          <w:sz w:val="32"/>
          <w:szCs w:val="32"/>
        </w:rPr>
        <w:t>一岗双责</w:t>
      </w:r>
      <w:r w:rsidRPr="00664033">
        <w:rPr>
          <w:rFonts w:ascii="方正仿宋简体" w:eastAsia="方正仿宋简体" w:hAnsi="仿宋" w:cs="宋体" w:hint="eastAsia"/>
          <w:color w:val="000000"/>
          <w:sz w:val="32"/>
          <w:szCs w:val="32"/>
        </w:rPr>
        <w:t>”</w:t>
      </w:r>
      <w:bookmarkStart w:id="0" w:name="_GoBack"/>
      <w:bookmarkEnd w:id="0"/>
      <w:r w:rsidRPr="00664033">
        <w:rPr>
          <w:rFonts w:ascii="方正仿宋简体" w:eastAsia="方正仿宋简体" w:hAnsi="仿宋" w:cs="宋体" w:hint="eastAsia"/>
          <w:color w:val="000000"/>
          <w:sz w:val="32"/>
          <w:szCs w:val="32"/>
        </w:rPr>
        <w:t>。</w:t>
      </w:r>
    </w:p>
    <w:p w:rsidR="003112DB" w:rsidRPr="00664033" w:rsidRDefault="0075601F">
      <w:pPr>
        <w:spacing w:after="0" w:line="560" w:lineRule="exact"/>
        <w:ind w:firstLineChars="200" w:firstLine="643"/>
        <w:rPr>
          <w:rFonts w:ascii="方正仿宋简体" w:eastAsia="方正仿宋简体" w:hAnsi="仿宋"/>
          <w:b/>
          <w:sz w:val="32"/>
          <w:szCs w:val="32"/>
        </w:rPr>
      </w:pPr>
      <w:r w:rsidRPr="00664033">
        <w:rPr>
          <w:rFonts w:ascii="方正仿宋简体" w:eastAsia="方正仿宋简体" w:hAnsi="仿宋" w:hint="eastAsia"/>
          <w:b/>
          <w:sz w:val="32"/>
          <w:szCs w:val="32"/>
        </w:rPr>
        <w:t>三、任期内最满意的工作</w:t>
      </w:r>
    </w:p>
    <w:p w:rsidR="003112DB" w:rsidRPr="00664033" w:rsidRDefault="0075601F">
      <w:pPr>
        <w:spacing w:after="0" w:line="560" w:lineRule="exact"/>
        <w:ind w:firstLineChars="200" w:firstLine="643"/>
        <w:rPr>
          <w:rFonts w:ascii="方正仿宋简体" w:eastAsia="方正仿宋简体" w:hAnsi="仿宋" w:cs="仿宋_GB2312"/>
          <w:sz w:val="32"/>
          <w:szCs w:val="32"/>
        </w:rPr>
      </w:pPr>
      <w:r w:rsidRPr="00664033">
        <w:rPr>
          <w:rFonts w:ascii="方正仿宋简体" w:eastAsia="方正仿宋简体" w:hAnsi="仿宋" w:cs="仿宋_GB2312" w:hint="eastAsia"/>
          <w:b/>
          <w:bCs/>
          <w:sz w:val="32"/>
          <w:szCs w:val="32"/>
        </w:rPr>
        <w:t>一是创新管理模式，业绩明显提升。</w:t>
      </w:r>
      <w:r w:rsidRPr="00664033">
        <w:rPr>
          <w:rFonts w:ascii="方正仿宋简体" w:eastAsia="方正仿宋简体" w:hAnsi="仿宋" w:cs="仿宋_GB2312" w:hint="eastAsia"/>
          <w:sz w:val="32"/>
          <w:szCs w:val="32"/>
        </w:rPr>
        <w:t>三年来，本人主要致力于继续教育体制机制改革。在校领导支持下，在全省率先实施目标管理，并取得显著成绩。三年来，初步形成科学化的决策议事机制，即建立党政工联席会议制度和成立院务委员会以及专项工作领导小组等，确保决策的民主性和科学性；学历教育在校生由2019年的300多人发展到8000多人；培训项目由每年7项增加到每年39项；年度到账收入由500余万元增加到1500余万元。</w:t>
      </w:r>
    </w:p>
    <w:p w:rsidR="003112DB" w:rsidRPr="00664033" w:rsidRDefault="0075601F">
      <w:pPr>
        <w:spacing w:after="0" w:line="560" w:lineRule="exact"/>
        <w:ind w:firstLineChars="200" w:firstLine="643"/>
        <w:rPr>
          <w:rFonts w:ascii="方正仿宋简体" w:eastAsia="方正仿宋简体" w:hAnsi="仿宋"/>
          <w:sz w:val="32"/>
          <w:szCs w:val="32"/>
        </w:rPr>
      </w:pPr>
      <w:r w:rsidRPr="00664033">
        <w:rPr>
          <w:rFonts w:ascii="方正仿宋简体" w:eastAsia="方正仿宋简体" w:hAnsi="仿宋" w:cs="仿宋_GB2312" w:hint="eastAsia"/>
          <w:b/>
          <w:bCs/>
          <w:sz w:val="32"/>
          <w:szCs w:val="32"/>
        </w:rPr>
        <w:t>二是初步形成继续教育的品牌项目。</w:t>
      </w:r>
      <w:r w:rsidRPr="00664033">
        <w:rPr>
          <w:rFonts w:ascii="方正仿宋简体" w:eastAsia="方正仿宋简体" w:hAnsi="仿宋" w:cs="仿宋_GB2312" w:hint="eastAsia"/>
          <w:sz w:val="32"/>
          <w:szCs w:val="32"/>
        </w:rPr>
        <w:t>在学历教育方面，积极利用现代化信息技术平台，教学采取线上线下相结合，管理采取任课教师与班主任相结合，加强学习过程监管，确</w:t>
      </w:r>
      <w:r w:rsidRPr="00664033">
        <w:rPr>
          <w:rFonts w:ascii="方正仿宋简体" w:eastAsia="方正仿宋简体" w:hAnsi="仿宋" w:cs="仿宋_GB2312" w:hint="eastAsia"/>
          <w:sz w:val="32"/>
          <w:szCs w:val="32"/>
        </w:rPr>
        <w:lastRenderedPageBreak/>
        <w:t>保基本的教学质量。2021年安徽省高校继续教育网络园区《工作简报》第九期专门介绍了合肥学院关于应用型本科院校高等学历继续教育改革实证研究案例。在非学历培训方面，已初步构建以教师培训为主体，企业行业培训快速发展的多层次多类型体系。并形成了中小学教师“国培计划”项目（我校承办的2020年“国培计划”中华优秀传统文化种子教师培训项目入选安徽省“国培计划”优秀典型工作案例）、合肥市中小学幼儿园校园长高端研修（承办合肥市首届名校园长领航工程班）、</w:t>
      </w:r>
      <w:r w:rsidRPr="00664033">
        <w:rPr>
          <w:rFonts w:ascii="方正仿宋简体" w:eastAsia="方正仿宋简体" w:hAnsi="仿宋" w:hint="eastAsia"/>
          <w:sz w:val="32"/>
          <w:szCs w:val="32"/>
        </w:rPr>
        <w:t>乡村振兴专项培训（承办泗县村镇干部 “乡村振兴”专题培训班）以及安徽省援疆培训项目（承办新疆皮山县中小学幼儿园书记和德育主任培训班）等特色品牌项目，品牌效应初步显现。</w:t>
      </w:r>
    </w:p>
    <w:p w:rsidR="003112DB" w:rsidRPr="00664033" w:rsidRDefault="0075601F">
      <w:pPr>
        <w:spacing w:after="0" w:line="560" w:lineRule="exact"/>
        <w:ind w:firstLineChars="200" w:firstLine="643"/>
        <w:rPr>
          <w:rFonts w:ascii="方正仿宋简体" w:eastAsia="方正仿宋简体" w:hAnsi="仿宋" w:cs="仿宋_GB2312"/>
          <w:sz w:val="32"/>
          <w:szCs w:val="32"/>
        </w:rPr>
      </w:pPr>
      <w:r w:rsidRPr="00664033">
        <w:rPr>
          <w:rFonts w:ascii="方正仿宋简体" w:eastAsia="方正仿宋简体" w:hAnsi="仿宋" w:hint="eastAsia"/>
          <w:b/>
          <w:bCs/>
          <w:sz w:val="32"/>
          <w:szCs w:val="32"/>
        </w:rPr>
        <w:t>三是成功获批三个省级培训基地。</w:t>
      </w:r>
      <w:r w:rsidRPr="00664033">
        <w:rPr>
          <w:rFonts w:ascii="方正仿宋简体" w:eastAsia="方正仿宋简体" w:hAnsi="仿宋" w:hint="eastAsia"/>
          <w:color w:val="000000"/>
          <w:sz w:val="32"/>
          <w:szCs w:val="32"/>
        </w:rPr>
        <w:t>2021年，我校成功获批安徽省中小学班主任、中小学信息技术学科骨干教师和初中校长三个省级培训基地。本次获批的是全省23个基地项目中的3个，位于全省非师范类高校之首，这使我校在非学历继续教育培训方面，尤其是中小学教师和管理干部培训方面，又上了一个新台阶。</w:t>
      </w:r>
    </w:p>
    <w:p w:rsidR="003112DB" w:rsidRPr="00664033" w:rsidRDefault="0075601F">
      <w:pPr>
        <w:spacing w:after="0" w:line="560" w:lineRule="exact"/>
        <w:ind w:firstLineChars="200" w:firstLine="643"/>
        <w:rPr>
          <w:rFonts w:ascii="方正仿宋简体" w:eastAsia="方正仿宋简体" w:hAnsi="仿宋"/>
          <w:b/>
          <w:sz w:val="32"/>
          <w:szCs w:val="32"/>
        </w:rPr>
      </w:pPr>
      <w:r w:rsidRPr="00664033">
        <w:rPr>
          <w:rFonts w:ascii="方正仿宋简体" w:eastAsia="方正仿宋简体" w:hAnsi="仿宋" w:hint="eastAsia"/>
          <w:b/>
          <w:sz w:val="32"/>
          <w:szCs w:val="32"/>
        </w:rPr>
        <w:t>四、任期内最不满意的工作</w:t>
      </w:r>
    </w:p>
    <w:p w:rsidR="003112DB" w:rsidRPr="00664033" w:rsidRDefault="0075601F">
      <w:pPr>
        <w:spacing w:after="0" w:line="560" w:lineRule="exact"/>
        <w:ind w:firstLineChars="200" w:firstLine="643"/>
        <w:rPr>
          <w:rFonts w:ascii="方正仿宋简体" w:eastAsia="方正仿宋简体" w:hAnsi="仿宋"/>
          <w:sz w:val="32"/>
          <w:szCs w:val="32"/>
        </w:rPr>
      </w:pPr>
      <w:r w:rsidRPr="00664033">
        <w:rPr>
          <w:rFonts w:ascii="方正仿宋简体" w:eastAsia="方正仿宋简体" w:hAnsi="仿宋" w:hint="eastAsia"/>
          <w:b/>
          <w:sz w:val="32"/>
          <w:szCs w:val="32"/>
        </w:rPr>
        <w:t>一是继续教育学院远离校本部，难以充分利用校本部的优质教学资源，再加上二级学院不能全方位参与学历教育，影响教学质量</w:t>
      </w:r>
      <w:r w:rsidRPr="00664033">
        <w:rPr>
          <w:rFonts w:ascii="方正仿宋简体" w:eastAsia="方正仿宋简体" w:hAnsi="仿宋" w:hint="eastAsia"/>
          <w:sz w:val="32"/>
          <w:szCs w:val="32"/>
        </w:rPr>
        <w:t>。任职期间，为切实提高学历继续教育的教育教学质量，积极争取二级学院的深度参与，但到目前为止未</w:t>
      </w:r>
      <w:r w:rsidRPr="00664033">
        <w:rPr>
          <w:rFonts w:ascii="方正仿宋简体" w:eastAsia="方正仿宋简体" w:hAnsi="仿宋" w:hint="eastAsia"/>
          <w:sz w:val="32"/>
          <w:szCs w:val="32"/>
        </w:rPr>
        <w:lastRenderedPageBreak/>
        <w:t>能如愿。随着学历继续教育规模的扩大，二级学院如不能深度参与，势必影响教学和管理质量，难以做大、做强、做优。</w:t>
      </w:r>
    </w:p>
    <w:p w:rsidR="003112DB" w:rsidRPr="00664033" w:rsidRDefault="0075601F">
      <w:pPr>
        <w:spacing w:after="0" w:line="560" w:lineRule="exact"/>
        <w:ind w:firstLineChars="200" w:firstLine="643"/>
        <w:rPr>
          <w:rFonts w:ascii="方正仿宋简体" w:eastAsia="方正仿宋简体" w:hAnsi="仿宋"/>
          <w:bCs/>
          <w:sz w:val="32"/>
          <w:szCs w:val="32"/>
        </w:rPr>
      </w:pPr>
      <w:r w:rsidRPr="00664033">
        <w:rPr>
          <w:rFonts w:ascii="方正仿宋简体" w:eastAsia="方正仿宋简体" w:hAnsi="仿宋" w:hint="eastAsia"/>
          <w:b/>
          <w:sz w:val="32"/>
          <w:szCs w:val="32"/>
        </w:rPr>
        <w:t>二是管理人员年龄偏大，管理队伍建设任务艰巨。</w:t>
      </w:r>
      <w:r w:rsidRPr="00664033">
        <w:rPr>
          <w:rFonts w:ascii="方正仿宋简体" w:eastAsia="方正仿宋简体" w:hAnsi="仿宋" w:hint="eastAsia"/>
          <w:bCs/>
          <w:sz w:val="32"/>
          <w:szCs w:val="32"/>
        </w:rPr>
        <w:t>目前，继续教育学院在编人员7人，60岁2人、59岁1人、58岁1人、54岁2人、45岁1人，难以满足未来发展的需要，急需改善和优化继教院管理队伍的人员结构。同时，面对实施“管办分离”后，继续教育学院如何“定位”，人员编制如何确定，工作岗位如何配备，是急需解决的问题。</w:t>
      </w:r>
    </w:p>
    <w:p w:rsidR="003112DB" w:rsidRPr="00664033" w:rsidRDefault="0075601F">
      <w:pPr>
        <w:spacing w:after="0" w:line="560" w:lineRule="exact"/>
        <w:ind w:firstLineChars="200" w:firstLine="643"/>
        <w:rPr>
          <w:rFonts w:ascii="方正仿宋简体" w:eastAsia="方正仿宋简体" w:hAnsi="仿宋"/>
          <w:bCs/>
          <w:sz w:val="32"/>
          <w:szCs w:val="32"/>
        </w:rPr>
      </w:pPr>
      <w:r w:rsidRPr="00664033">
        <w:rPr>
          <w:rFonts w:ascii="方正仿宋简体" w:eastAsia="方正仿宋简体" w:hAnsi="仿宋" w:hint="eastAsia"/>
          <w:b/>
          <w:sz w:val="32"/>
          <w:szCs w:val="32"/>
        </w:rPr>
        <w:t>三是黄山路校区的教学管理设备严重老化，连续三年申报更新部分设备和加强信息化建设的项目一直未予立项。</w:t>
      </w:r>
      <w:r w:rsidRPr="00664033">
        <w:rPr>
          <w:rFonts w:ascii="方正仿宋简体" w:eastAsia="方正仿宋简体" w:hAnsi="仿宋" w:hint="eastAsia"/>
          <w:bCs/>
          <w:sz w:val="32"/>
          <w:szCs w:val="32"/>
        </w:rPr>
        <w:t>我校继续教育学院在远离主校区的黄山路校区，教学条件落后，设施设备严重老化，大多资产处于报废状态。同时，教育信息化管理水平极低。随着招生人数的增多，学生的管理难度加大，手工输入的方法容易产生错误，没有科学有效地教育信息化管理系统对学生进行管理，难以适应新业态。自上任以来，</w:t>
      </w:r>
      <w:r w:rsidRPr="00664033">
        <w:rPr>
          <w:rFonts w:ascii="方正仿宋简体" w:eastAsia="方正仿宋简体" w:hAnsi="仿宋" w:hint="eastAsia"/>
          <w:sz w:val="32"/>
          <w:szCs w:val="32"/>
        </w:rPr>
        <w:t>根据预算管理办法，连续三年在学校每年新增预算项目中皆以继续教育信息化建设新增项目为题进行了申报，但学校一直未予立项。盼，盼，盼！</w:t>
      </w:r>
    </w:p>
    <w:p w:rsidR="003112DB" w:rsidRPr="00664033" w:rsidRDefault="0075601F">
      <w:pPr>
        <w:spacing w:after="0" w:line="560" w:lineRule="exact"/>
        <w:ind w:firstLineChars="200" w:firstLine="640"/>
        <w:rPr>
          <w:rFonts w:ascii="方正仿宋简体" w:eastAsia="方正仿宋简体" w:hAnsi="仿宋"/>
          <w:sz w:val="32"/>
          <w:szCs w:val="32"/>
        </w:rPr>
      </w:pPr>
      <w:r w:rsidRPr="00664033">
        <w:rPr>
          <w:rFonts w:ascii="方正仿宋简体" w:eastAsia="方正仿宋简体" w:hAnsi="仿宋" w:hint="eastAsia"/>
          <w:sz w:val="32"/>
          <w:szCs w:val="32"/>
        </w:rPr>
        <w:t>回顾三年的工作，要感谢各级领导的关心帮助，感谢各</w:t>
      </w:r>
      <w:r w:rsidR="00A1458B">
        <w:rPr>
          <w:rFonts w:ascii="方正仿宋简体" w:eastAsia="方正仿宋简体" w:hAnsi="仿宋" w:hint="eastAsia"/>
          <w:sz w:val="32"/>
          <w:szCs w:val="32"/>
        </w:rPr>
        <w:t>院</w:t>
      </w:r>
      <w:r w:rsidRPr="00664033">
        <w:rPr>
          <w:rFonts w:ascii="方正仿宋简体" w:eastAsia="方正仿宋简体" w:hAnsi="仿宋" w:hint="eastAsia"/>
          <w:sz w:val="32"/>
          <w:szCs w:val="32"/>
        </w:rPr>
        <w:t>部同志的大力支持，也感谢继续教育学院这个团结奋进的大家庭每个成员的努力工作。谢，谢，谢！</w:t>
      </w:r>
    </w:p>
    <w:p w:rsidR="003112DB" w:rsidRPr="00664033" w:rsidRDefault="0075601F">
      <w:pPr>
        <w:spacing w:after="0" w:line="560" w:lineRule="exact"/>
        <w:ind w:firstLineChars="200" w:firstLine="640"/>
        <w:rPr>
          <w:rFonts w:ascii="方正仿宋简体" w:eastAsia="方正仿宋简体" w:hAnsi="仿宋"/>
          <w:bCs/>
          <w:sz w:val="32"/>
          <w:szCs w:val="32"/>
        </w:rPr>
      </w:pPr>
      <w:r w:rsidRPr="00664033">
        <w:rPr>
          <w:rFonts w:ascii="方正仿宋简体" w:eastAsia="方正仿宋简体" w:hAnsi="仿宋" w:hint="eastAsia"/>
          <w:sz w:val="32"/>
          <w:szCs w:val="32"/>
        </w:rPr>
        <w:t>高校继续教育是个广阔的天地，大有文章可做！</w:t>
      </w:r>
    </w:p>
    <w:sectPr w:rsidR="003112DB" w:rsidRPr="00664033" w:rsidSect="003112DB">
      <w:footerReference w:type="default" r:id="rId7"/>
      <w:pgSz w:w="11906" w:h="16838"/>
      <w:pgMar w:top="2098" w:right="1474" w:bottom="1588"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8EC" w:rsidRDefault="006B68EC">
      <w:r>
        <w:separator/>
      </w:r>
    </w:p>
  </w:endnote>
  <w:endnote w:type="continuationSeparator" w:id="0">
    <w:p w:rsidR="006B68EC" w:rsidRDefault="006B68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方正小标宋简体">
    <w:altName w:val="方正舒体"/>
    <w:panose1 w:val="03000509000000000000"/>
    <w:charset w:val="86"/>
    <w:family w:val="script"/>
    <w:pitch w:val="fixed"/>
    <w:sig w:usb0="00000001" w:usb1="080E0000" w:usb2="00000010" w:usb3="00000000" w:csb0="00040000" w:csb1="00000000"/>
  </w:font>
  <w:font w:name="华文仿宋">
    <w:charset w:val="86"/>
    <w:family w:val="auto"/>
    <w:pitch w:val="default"/>
    <w:sig w:usb0="00000287" w:usb1="080F0000" w:usb2="00000000" w:usb3="00000000" w:csb0="0004009F" w:csb1="DFD70000"/>
  </w:font>
  <w:font w:name="方正仿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71625"/>
      <w:docPartObj>
        <w:docPartGallery w:val="AutoText"/>
      </w:docPartObj>
    </w:sdtPr>
    <w:sdtContent>
      <w:p w:rsidR="003112DB" w:rsidRDefault="0076744B">
        <w:pPr>
          <w:pStyle w:val="a3"/>
          <w:jc w:val="center"/>
        </w:pPr>
        <w:r w:rsidRPr="0076744B">
          <w:fldChar w:fldCharType="begin"/>
        </w:r>
        <w:r w:rsidR="0075601F">
          <w:instrText xml:space="preserve"> PAGE   \* MERGEFORMAT </w:instrText>
        </w:r>
        <w:r w:rsidRPr="0076744B">
          <w:fldChar w:fldCharType="separate"/>
        </w:r>
        <w:r w:rsidR="00A1458B" w:rsidRPr="00A1458B">
          <w:rPr>
            <w:noProof/>
            <w:lang w:val="zh-CN"/>
          </w:rPr>
          <w:t>5</w:t>
        </w:r>
        <w:r>
          <w:rPr>
            <w:lang w:val="zh-CN"/>
          </w:rPr>
          <w:fldChar w:fldCharType="end"/>
        </w:r>
      </w:p>
    </w:sdtContent>
  </w:sdt>
  <w:p w:rsidR="003112DB" w:rsidRDefault="003112D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8EC" w:rsidRDefault="006B68EC">
      <w:pPr>
        <w:spacing w:after="0"/>
      </w:pPr>
      <w:r>
        <w:separator/>
      </w:r>
    </w:p>
  </w:footnote>
  <w:footnote w:type="continuationSeparator" w:id="0">
    <w:p w:rsidR="006B68EC" w:rsidRDefault="006B68EC">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footnotePr>
    <w:footnote w:id="-1"/>
    <w:footnote w:id="0"/>
  </w:footnotePr>
  <w:endnotePr>
    <w:endnote w:id="-1"/>
    <w:endnote w:id="0"/>
  </w:endnotePr>
  <w:compat>
    <w:useFELayout/>
  </w:compat>
  <w:rsids>
    <w:rsidRoot w:val="00D31D50"/>
    <w:rsid w:val="0000526E"/>
    <w:rsid w:val="00031ECA"/>
    <w:rsid w:val="00064CB8"/>
    <w:rsid w:val="00065290"/>
    <w:rsid w:val="00087E70"/>
    <w:rsid w:val="000B0EB3"/>
    <w:rsid w:val="000B4DD5"/>
    <w:rsid w:val="000C1CA3"/>
    <w:rsid w:val="000D6133"/>
    <w:rsid w:val="000E7446"/>
    <w:rsid w:val="000F2719"/>
    <w:rsid w:val="00101EB7"/>
    <w:rsid w:val="001339CA"/>
    <w:rsid w:val="00140951"/>
    <w:rsid w:val="00150777"/>
    <w:rsid w:val="0017030C"/>
    <w:rsid w:val="00175703"/>
    <w:rsid w:val="00193DBE"/>
    <w:rsid w:val="0019544C"/>
    <w:rsid w:val="001C150C"/>
    <w:rsid w:val="001D0537"/>
    <w:rsid w:val="001E0288"/>
    <w:rsid w:val="001E199D"/>
    <w:rsid w:val="001E784B"/>
    <w:rsid w:val="00217101"/>
    <w:rsid w:val="00237508"/>
    <w:rsid w:val="00241BDA"/>
    <w:rsid w:val="0024495F"/>
    <w:rsid w:val="002474E8"/>
    <w:rsid w:val="00252725"/>
    <w:rsid w:val="002535C4"/>
    <w:rsid w:val="00254D6C"/>
    <w:rsid w:val="002567D4"/>
    <w:rsid w:val="00266B0C"/>
    <w:rsid w:val="00272AE9"/>
    <w:rsid w:val="00280C1A"/>
    <w:rsid w:val="00284061"/>
    <w:rsid w:val="002B679B"/>
    <w:rsid w:val="002B7676"/>
    <w:rsid w:val="003112DB"/>
    <w:rsid w:val="003112F2"/>
    <w:rsid w:val="00323B43"/>
    <w:rsid w:val="00336505"/>
    <w:rsid w:val="0034795C"/>
    <w:rsid w:val="00355DAA"/>
    <w:rsid w:val="0037203C"/>
    <w:rsid w:val="00372C15"/>
    <w:rsid w:val="00381B7C"/>
    <w:rsid w:val="00385248"/>
    <w:rsid w:val="003A2ED4"/>
    <w:rsid w:val="003D37D8"/>
    <w:rsid w:val="003E410A"/>
    <w:rsid w:val="00401029"/>
    <w:rsid w:val="004043D7"/>
    <w:rsid w:val="00404F36"/>
    <w:rsid w:val="00412289"/>
    <w:rsid w:val="00414417"/>
    <w:rsid w:val="00422A14"/>
    <w:rsid w:val="00426133"/>
    <w:rsid w:val="004358AB"/>
    <w:rsid w:val="00436E40"/>
    <w:rsid w:val="004371A3"/>
    <w:rsid w:val="0044182D"/>
    <w:rsid w:val="004704BE"/>
    <w:rsid w:val="00484662"/>
    <w:rsid w:val="004B1CE8"/>
    <w:rsid w:val="004C5CD8"/>
    <w:rsid w:val="004D55B5"/>
    <w:rsid w:val="004F1CE5"/>
    <w:rsid w:val="004F4142"/>
    <w:rsid w:val="004F62BD"/>
    <w:rsid w:val="005317FD"/>
    <w:rsid w:val="00541852"/>
    <w:rsid w:val="00561852"/>
    <w:rsid w:val="00566BFF"/>
    <w:rsid w:val="00584383"/>
    <w:rsid w:val="00586E52"/>
    <w:rsid w:val="005969C5"/>
    <w:rsid w:val="005A4DAF"/>
    <w:rsid w:val="005C31D6"/>
    <w:rsid w:val="0060101B"/>
    <w:rsid w:val="00601EC3"/>
    <w:rsid w:val="00662A18"/>
    <w:rsid w:val="00664033"/>
    <w:rsid w:val="006672DD"/>
    <w:rsid w:val="00671EDC"/>
    <w:rsid w:val="006A3199"/>
    <w:rsid w:val="006B22A5"/>
    <w:rsid w:val="006B68EC"/>
    <w:rsid w:val="006D65FA"/>
    <w:rsid w:val="006F3C5F"/>
    <w:rsid w:val="007173E8"/>
    <w:rsid w:val="007233E3"/>
    <w:rsid w:val="00725CE9"/>
    <w:rsid w:val="0075601F"/>
    <w:rsid w:val="00763A1F"/>
    <w:rsid w:val="0076744B"/>
    <w:rsid w:val="00782928"/>
    <w:rsid w:val="0079076B"/>
    <w:rsid w:val="007E23D3"/>
    <w:rsid w:val="007F3AFD"/>
    <w:rsid w:val="00805CC4"/>
    <w:rsid w:val="00812B3C"/>
    <w:rsid w:val="00821276"/>
    <w:rsid w:val="0084341F"/>
    <w:rsid w:val="00844B40"/>
    <w:rsid w:val="008729E0"/>
    <w:rsid w:val="008A2DCE"/>
    <w:rsid w:val="008A63DC"/>
    <w:rsid w:val="008B7726"/>
    <w:rsid w:val="008E5B40"/>
    <w:rsid w:val="00913C3D"/>
    <w:rsid w:val="00916A65"/>
    <w:rsid w:val="0094132A"/>
    <w:rsid w:val="00951F42"/>
    <w:rsid w:val="00966B37"/>
    <w:rsid w:val="009718D9"/>
    <w:rsid w:val="0097360C"/>
    <w:rsid w:val="009A2A8F"/>
    <w:rsid w:val="009A3F4E"/>
    <w:rsid w:val="009B1E57"/>
    <w:rsid w:val="009B1F17"/>
    <w:rsid w:val="009E18B3"/>
    <w:rsid w:val="00A0158E"/>
    <w:rsid w:val="00A06968"/>
    <w:rsid w:val="00A1458B"/>
    <w:rsid w:val="00A159DA"/>
    <w:rsid w:val="00A20761"/>
    <w:rsid w:val="00A2415D"/>
    <w:rsid w:val="00A55AB1"/>
    <w:rsid w:val="00A60D2F"/>
    <w:rsid w:val="00A75F36"/>
    <w:rsid w:val="00AA522D"/>
    <w:rsid w:val="00AC6858"/>
    <w:rsid w:val="00AE19EB"/>
    <w:rsid w:val="00AF528D"/>
    <w:rsid w:val="00B22B99"/>
    <w:rsid w:val="00B548BD"/>
    <w:rsid w:val="00B61988"/>
    <w:rsid w:val="00B61C17"/>
    <w:rsid w:val="00B63BE5"/>
    <w:rsid w:val="00B65A2B"/>
    <w:rsid w:val="00B65A7D"/>
    <w:rsid w:val="00B76347"/>
    <w:rsid w:val="00B9332E"/>
    <w:rsid w:val="00BA489A"/>
    <w:rsid w:val="00BB63BF"/>
    <w:rsid w:val="00BD6148"/>
    <w:rsid w:val="00C05B7F"/>
    <w:rsid w:val="00C07EC8"/>
    <w:rsid w:val="00C1385B"/>
    <w:rsid w:val="00C271FE"/>
    <w:rsid w:val="00C351F7"/>
    <w:rsid w:val="00C43296"/>
    <w:rsid w:val="00C61FD5"/>
    <w:rsid w:val="00C8674C"/>
    <w:rsid w:val="00C9348B"/>
    <w:rsid w:val="00C95ACC"/>
    <w:rsid w:val="00CC6CFE"/>
    <w:rsid w:val="00CD463B"/>
    <w:rsid w:val="00CD70DD"/>
    <w:rsid w:val="00D21A2F"/>
    <w:rsid w:val="00D31D50"/>
    <w:rsid w:val="00D5597A"/>
    <w:rsid w:val="00D6429E"/>
    <w:rsid w:val="00DA182B"/>
    <w:rsid w:val="00DE520F"/>
    <w:rsid w:val="00E01C16"/>
    <w:rsid w:val="00E11ADB"/>
    <w:rsid w:val="00E25F43"/>
    <w:rsid w:val="00E26D5C"/>
    <w:rsid w:val="00E315F0"/>
    <w:rsid w:val="00E35273"/>
    <w:rsid w:val="00E72B91"/>
    <w:rsid w:val="00E73C94"/>
    <w:rsid w:val="00E92214"/>
    <w:rsid w:val="00EB6441"/>
    <w:rsid w:val="00EC087E"/>
    <w:rsid w:val="00EC3F8C"/>
    <w:rsid w:val="00ED25B8"/>
    <w:rsid w:val="00ED5594"/>
    <w:rsid w:val="00ED7863"/>
    <w:rsid w:val="00F14991"/>
    <w:rsid w:val="00F220D3"/>
    <w:rsid w:val="00F77055"/>
    <w:rsid w:val="00FB7216"/>
    <w:rsid w:val="00FC19AE"/>
    <w:rsid w:val="00FC1ACD"/>
    <w:rsid w:val="00FC3FB0"/>
    <w:rsid w:val="00FE57BD"/>
    <w:rsid w:val="3FDC36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2DB"/>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3112DB"/>
    <w:pPr>
      <w:tabs>
        <w:tab w:val="center" w:pos="4153"/>
        <w:tab w:val="right" w:pos="8306"/>
      </w:tabs>
    </w:pPr>
    <w:rPr>
      <w:sz w:val="18"/>
      <w:szCs w:val="18"/>
    </w:rPr>
  </w:style>
  <w:style w:type="paragraph" w:styleId="a4">
    <w:name w:val="header"/>
    <w:basedOn w:val="a"/>
    <w:link w:val="Char0"/>
    <w:uiPriority w:val="99"/>
    <w:semiHidden/>
    <w:unhideWhenUsed/>
    <w:rsid w:val="003112DB"/>
    <w:pPr>
      <w:pBdr>
        <w:bottom w:val="single" w:sz="6" w:space="1" w:color="auto"/>
      </w:pBdr>
      <w:tabs>
        <w:tab w:val="center" w:pos="4153"/>
        <w:tab w:val="right" w:pos="8306"/>
      </w:tabs>
      <w:jc w:val="center"/>
    </w:pPr>
    <w:rPr>
      <w:sz w:val="18"/>
      <w:szCs w:val="18"/>
    </w:rPr>
  </w:style>
  <w:style w:type="paragraph" w:styleId="a5">
    <w:name w:val="Normal (Web)"/>
    <w:basedOn w:val="a"/>
    <w:uiPriority w:val="99"/>
    <w:semiHidden/>
    <w:unhideWhenUsed/>
    <w:rsid w:val="003112DB"/>
    <w:pPr>
      <w:adjustRightInd/>
      <w:snapToGrid/>
      <w:spacing w:before="100" w:beforeAutospacing="1" w:after="100" w:afterAutospacing="1"/>
    </w:pPr>
    <w:rPr>
      <w:rFonts w:ascii="宋体" w:eastAsia="宋体" w:hAnsi="宋体" w:cs="宋体"/>
      <w:sz w:val="24"/>
      <w:szCs w:val="24"/>
    </w:rPr>
  </w:style>
  <w:style w:type="character" w:styleId="a6">
    <w:name w:val="Hyperlink"/>
    <w:basedOn w:val="a0"/>
    <w:uiPriority w:val="99"/>
    <w:semiHidden/>
    <w:unhideWhenUsed/>
    <w:qFormat/>
    <w:rsid w:val="003112DB"/>
    <w:rPr>
      <w:color w:val="0000FF"/>
      <w:u w:val="single"/>
    </w:rPr>
  </w:style>
  <w:style w:type="paragraph" w:customStyle="1" w:styleId="A7">
    <w:name w:val="正文 A"/>
    <w:rsid w:val="003112DB"/>
    <w:pPr>
      <w:widowControl w:val="0"/>
      <w:jc w:val="both"/>
    </w:pPr>
    <w:rPr>
      <w:rFonts w:ascii="Arial Unicode MS" w:eastAsia="Arial Unicode MS" w:hAnsi="Arial Unicode MS" w:cs="Arial Unicode MS" w:hint="eastAsia"/>
      <w:color w:val="000000"/>
      <w:kern w:val="2"/>
      <w:sz w:val="21"/>
      <w:szCs w:val="21"/>
      <w:u w:color="000000"/>
    </w:rPr>
  </w:style>
  <w:style w:type="paragraph" w:styleId="a8">
    <w:name w:val="List Paragraph"/>
    <w:basedOn w:val="a"/>
    <w:uiPriority w:val="34"/>
    <w:qFormat/>
    <w:rsid w:val="003112DB"/>
    <w:pPr>
      <w:ind w:firstLineChars="200" w:firstLine="420"/>
    </w:pPr>
  </w:style>
  <w:style w:type="character" w:customStyle="1" w:styleId="Char0">
    <w:name w:val="页眉 Char"/>
    <w:basedOn w:val="a0"/>
    <w:link w:val="a4"/>
    <w:uiPriority w:val="99"/>
    <w:semiHidden/>
    <w:rsid w:val="003112DB"/>
    <w:rPr>
      <w:rFonts w:ascii="Tahoma" w:hAnsi="Tahoma"/>
      <w:sz w:val="18"/>
      <w:szCs w:val="18"/>
    </w:rPr>
  </w:style>
  <w:style w:type="character" w:customStyle="1" w:styleId="Char">
    <w:name w:val="页脚 Char"/>
    <w:basedOn w:val="a0"/>
    <w:link w:val="a3"/>
    <w:uiPriority w:val="99"/>
    <w:rsid w:val="003112DB"/>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414</Words>
  <Characters>2366</Characters>
  <Application>Microsoft Office Word</Application>
  <DocSecurity>0</DocSecurity>
  <Lines>19</Lines>
  <Paragraphs>5</Paragraphs>
  <ScaleCrop>false</ScaleCrop>
  <Company/>
  <LinksUpToDate>false</LinksUpToDate>
  <CharactersWithSpaces>2775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182</cp:revision>
  <dcterms:created xsi:type="dcterms:W3CDTF">2008-09-11T17:20:00Z</dcterms:created>
  <dcterms:modified xsi:type="dcterms:W3CDTF">2022-04-18T08:35:00Z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A2B7D348448041E79EEE301CA25F6019</vt:lpwstr>
  </property>
</Properties>
</file>